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D8D8D8"/>
  <w:body>
    <w:p w:rsidR="00000000" w:rsidDel="00000000" w:rsidP="00000000" w:rsidRDefault="00000000" w:rsidRPr="00000000" w14:paraId="0000000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42"/>
        </w:tabs>
        <w:ind w:left="1134" w:right="1134" w:firstLine="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Elementos de ortografía, tipografía y ortotipografía (módulo 1)</w:t>
      </w:r>
    </w:p>
    <w:p w:rsidR="00000000" w:rsidDel="00000000" w:rsidP="00000000" w:rsidRDefault="00000000" w:rsidRPr="00000000" w14:paraId="00000003">
      <w:pPr>
        <w:tabs>
          <w:tab w:val="left" w:leader="none" w:pos="142"/>
        </w:tabs>
        <w:ind w:left="1134" w:right="1134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Dictado por</w:t>
      </w:r>
      <w:r w:rsidDel="00000000" w:rsidR="00000000" w:rsidRPr="00000000">
        <w:rPr>
          <w:rFonts w:ascii="Arial" w:cs="Arial" w:eastAsia="Arial" w:hAnsi="Arial"/>
          <w:rtl w:val="0"/>
        </w:rPr>
        <w:t xml:space="preserve"> Ana Basarte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0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Fecha de inicio: </w:t>
      </w:r>
      <w:r w:rsidDel="00000000" w:rsidR="00000000" w:rsidRPr="00000000">
        <w:rPr>
          <w:rFonts w:ascii="Arial" w:cs="Arial" w:eastAsia="Arial" w:hAnsi="Arial"/>
          <w:rtl w:val="0"/>
        </w:rPr>
        <w:t xml:space="preserve">20 de mayo de 2023.</w:t>
      </w:r>
    </w:p>
    <w:p w:rsidR="00000000" w:rsidDel="00000000" w:rsidP="00000000" w:rsidRDefault="00000000" w:rsidRPr="00000000" w14:paraId="00000006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Días y horarios: </w:t>
      </w:r>
      <w:r w:rsidDel="00000000" w:rsidR="00000000" w:rsidRPr="00000000">
        <w:rPr>
          <w:rFonts w:ascii="Arial" w:cs="Arial" w:eastAsia="Arial" w:hAnsi="Arial"/>
          <w:rtl w:val="0"/>
        </w:rPr>
        <w:t xml:space="preserve">sábados 20 y 27 de mayo y sábado 3 de junio de 11 a 13 (GMT -3).</w:t>
      </w:r>
    </w:p>
    <w:p w:rsidR="00000000" w:rsidDel="00000000" w:rsidP="00000000" w:rsidRDefault="00000000" w:rsidRPr="00000000" w14:paraId="00000007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Período del curso:</w:t>
      </w:r>
      <w:r w:rsidDel="00000000" w:rsidR="00000000" w:rsidRPr="00000000">
        <w:rPr>
          <w:rFonts w:ascii="Arial" w:cs="Arial" w:eastAsia="Arial" w:hAnsi="Arial"/>
          <w:rtl w:val="0"/>
        </w:rPr>
        <w:t xml:space="preserve"> El curso consta de dos módulos independientes entre sí, cada uno de los cuales contempla tres encuentros de dos horas. Este es el primer módulo.</w:t>
      </w:r>
    </w:p>
    <w:p w:rsidR="00000000" w:rsidDel="00000000" w:rsidP="00000000" w:rsidRDefault="00000000" w:rsidRPr="00000000" w14:paraId="00000008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Duración de cada clase:</w:t>
      </w:r>
      <w:r w:rsidDel="00000000" w:rsidR="00000000" w:rsidRPr="00000000">
        <w:rPr>
          <w:rFonts w:ascii="Arial" w:cs="Arial" w:eastAsia="Arial" w:hAnsi="Arial"/>
          <w:rtl w:val="0"/>
        </w:rPr>
        <w:t xml:space="preserve"> dos horas.</w:t>
      </w:r>
    </w:p>
    <w:p w:rsidR="00000000" w:rsidDel="00000000" w:rsidP="00000000" w:rsidRDefault="00000000" w:rsidRPr="00000000" w14:paraId="00000009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Modalidad:</w:t>
      </w:r>
      <w:r w:rsidDel="00000000" w:rsidR="00000000" w:rsidRPr="00000000">
        <w:rPr>
          <w:rFonts w:ascii="Arial" w:cs="Arial" w:eastAsia="Arial" w:hAnsi="Arial"/>
          <w:rtl w:val="0"/>
        </w:rPr>
        <w:t xml:space="preserve"> A distancia.</w:t>
      </w:r>
    </w:p>
    <w:p w:rsidR="00000000" w:rsidDel="00000000" w:rsidP="00000000" w:rsidRDefault="00000000" w:rsidRPr="00000000" w14:paraId="0000000A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Cupo máximo:</w:t>
      </w:r>
      <w:r w:rsidDel="00000000" w:rsidR="00000000" w:rsidRPr="00000000">
        <w:rPr>
          <w:rFonts w:ascii="Arial" w:cs="Arial" w:eastAsia="Arial" w:hAnsi="Arial"/>
          <w:rtl w:val="0"/>
        </w:rPr>
        <w:t xml:space="preserve"> 20.</w:t>
      </w:r>
    </w:p>
    <w:p w:rsidR="00000000" w:rsidDel="00000000" w:rsidP="00000000" w:rsidRDefault="00000000" w:rsidRPr="00000000" w14:paraId="0000000B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Clases virtuales: </w:t>
      </w:r>
      <w:r w:rsidDel="00000000" w:rsidR="00000000" w:rsidRPr="00000000">
        <w:rPr>
          <w:rFonts w:ascii="Arial" w:cs="Arial" w:eastAsia="Arial" w:hAnsi="Arial"/>
          <w:rtl w:val="0"/>
        </w:rPr>
        <w:t xml:space="preserve">Sí.</w:t>
      </w:r>
    </w:p>
    <w:p w:rsidR="00000000" w:rsidDel="00000000" w:rsidP="00000000" w:rsidRDefault="00000000" w:rsidRPr="00000000" w14:paraId="0000000C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Plataforma de clases virtuales: </w:t>
      </w:r>
      <w:r w:rsidDel="00000000" w:rsidR="00000000" w:rsidRPr="00000000">
        <w:rPr>
          <w:rFonts w:ascii="Arial" w:cs="Arial" w:eastAsia="Arial" w:hAnsi="Arial"/>
          <w:rtl w:val="0"/>
        </w:rPr>
        <w:t xml:space="preserve">Google Classroom propio.</w:t>
      </w:r>
    </w:p>
    <w:p w:rsidR="00000000" w:rsidDel="00000000" w:rsidP="00000000" w:rsidRDefault="00000000" w:rsidRPr="00000000" w14:paraId="0000000D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¿Quedan grabadas las clases</w:t>
      </w:r>
      <w:r w:rsidDel="00000000" w:rsidR="00000000" w:rsidRPr="00000000">
        <w:rPr>
          <w:rFonts w:ascii="Arial" w:cs="Arial" w:eastAsia="Arial" w:hAnsi="Arial"/>
          <w:b w:val="1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?: </w:t>
      </w:r>
      <w:r w:rsidDel="00000000" w:rsidR="00000000" w:rsidRPr="00000000">
        <w:rPr>
          <w:rFonts w:ascii="Arial" w:cs="Arial" w:eastAsia="Arial" w:hAnsi="Arial"/>
          <w:rtl w:val="0"/>
        </w:rPr>
        <w:t xml:space="preserve">No.</w:t>
      </w:r>
    </w:p>
    <w:p w:rsidR="00000000" w:rsidDel="00000000" w:rsidP="00000000" w:rsidRDefault="00000000" w:rsidRPr="00000000" w14:paraId="0000000E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Idiomas: </w:t>
      </w:r>
      <w:r w:rsidDel="00000000" w:rsidR="00000000" w:rsidRPr="00000000">
        <w:rPr>
          <w:rFonts w:ascii="Arial" w:cs="Arial" w:eastAsia="Arial" w:hAnsi="Arial"/>
          <w:rtl w:val="0"/>
        </w:rPr>
        <w:t xml:space="preserve">castellano.</w:t>
      </w:r>
    </w:p>
    <w:p w:rsidR="00000000" w:rsidDel="00000000" w:rsidP="00000000" w:rsidRDefault="00000000" w:rsidRPr="00000000" w14:paraId="0000000F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Destinatarios/as:</w:t>
      </w:r>
      <w:r w:rsidDel="00000000" w:rsidR="00000000" w:rsidRPr="00000000">
        <w:rPr>
          <w:rFonts w:ascii="Arial" w:cs="Arial" w:eastAsia="Arial" w:hAnsi="Arial"/>
          <w:rtl w:val="0"/>
        </w:rPr>
        <w:t xml:space="preserve"> traductores, intérpretes, estudiantes, docentes y profesionales del área de comunicación.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¿Se aceptan estudiantes?: </w:t>
      </w:r>
      <w:r w:rsidDel="00000000" w:rsidR="00000000" w:rsidRPr="00000000">
        <w:rPr>
          <w:rFonts w:ascii="Arial" w:cs="Arial" w:eastAsia="Arial" w:hAnsi="Arial"/>
          <w:rtl w:val="0"/>
        </w:rPr>
        <w:t xml:space="preserve">Sí.</w:t>
      </w:r>
    </w:p>
    <w:p w:rsidR="00000000" w:rsidDel="00000000" w:rsidP="00000000" w:rsidRDefault="00000000" w:rsidRPr="00000000" w14:paraId="00000011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Objetivos: </w:t>
      </w:r>
      <w:r w:rsidDel="00000000" w:rsidR="00000000" w:rsidRPr="00000000">
        <w:rPr>
          <w:rFonts w:ascii="Arial" w:cs="Arial" w:eastAsia="Arial" w:hAnsi="Arial"/>
          <w:rtl w:val="0"/>
        </w:rPr>
        <w:t xml:space="preserve">Actualizar y problematizar conceptos de la ortografía. Estudiar en profundidad los signos ortográficos y sus usos. Conocer los conceptos básicos de la ortotipografía. Incorporar diversas herramientas normativas útiles para la corrección y edición de textos.</w:t>
      </w:r>
    </w:p>
    <w:p w:rsidR="00000000" w:rsidDel="00000000" w:rsidP="00000000" w:rsidRDefault="00000000" w:rsidRPr="00000000" w14:paraId="00000012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Contenido: </w:t>
      </w:r>
      <w:r w:rsidDel="00000000" w:rsidR="00000000" w:rsidRPr="00000000">
        <w:rPr>
          <w:rFonts w:ascii="Arial" w:cs="Arial" w:eastAsia="Arial" w:hAnsi="Arial"/>
          <w:rtl w:val="0"/>
        </w:rPr>
        <w:t xml:space="preserve">PRIMER MÓDULO:</w:t>
      </w:r>
    </w:p>
    <w:p w:rsidR="00000000" w:rsidDel="00000000" w:rsidP="00000000" w:rsidRDefault="00000000" w:rsidRPr="00000000" w14:paraId="00000013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Unidad 1</w:t>
      </w:r>
    </w:p>
    <w:p w:rsidR="00000000" w:rsidDel="00000000" w:rsidP="00000000" w:rsidRDefault="00000000" w:rsidRPr="00000000" w14:paraId="00000014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Debates actuales en torno a la ortografía. El papel de la Academia y los agentes reguladores. Las ediciones de Ortografía de la RAE: hitos y modificaciones importantes. Breve historia y clasificación de los signos ortográficos. </w:t>
      </w:r>
    </w:p>
    <w:p w:rsidR="00000000" w:rsidDel="00000000" w:rsidP="00000000" w:rsidRDefault="00000000" w:rsidRPr="00000000" w14:paraId="00000015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Unidad 2</w:t>
      </w:r>
    </w:p>
    <w:p w:rsidR="00000000" w:rsidDel="00000000" w:rsidP="00000000" w:rsidRDefault="00000000" w:rsidRPr="00000000" w14:paraId="00000016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Empleo de los signos de puntuación: dudas y errores frecuentes. Tipología de los signos ortográficos auxiliares. Uso de las comillas, el guion y la raya. Signos diacríticos ortográficos y tipográficos. Combinación correcta de los signos ortográficos. Signos poco usados o mal empleados. </w:t>
      </w:r>
    </w:p>
    <w:p w:rsidR="00000000" w:rsidDel="00000000" w:rsidP="00000000" w:rsidRDefault="00000000" w:rsidRPr="00000000" w14:paraId="00000017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Unidad 3</w:t>
      </w:r>
    </w:p>
    <w:p w:rsidR="00000000" w:rsidDel="00000000" w:rsidP="00000000" w:rsidRDefault="00000000" w:rsidRPr="00000000" w14:paraId="00000018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Acentuación: errores frecuentes. Palabras con doble acentuación. Homófonos y parónimos que suelen prestarse a confusión. Onomástica: ortografía de topónimos y antropónimos. Gentilicios. </w:t>
      </w:r>
    </w:p>
    <w:p w:rsidR="00000000" w:rsidDel="00000000" w:rsidP="00000000" w:rsidRDefault="00000000" w:rsidRPr="00000000" w14:paraId="00000019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Descripción:</w:t>
      </w:r>
      <w:r w:rsidDel="00000000" w:rsidR="00000000" w:rsidRPr="00000000">
        <w:rPr>
          <w:rFonts w:ascii="Arial" w:cs="Arial" w:eastAsia="Arial" w:hAnsi="Arial"/>
          <w:rtl w:val="0"/>
        </w:rPr>
        <w:t xml:space="preserve"> Dinámica de taller, clases teórico-prácticas, powerpoint, ejercitación, debates.</w:t>
      </w:r>
    </w:p>
    <w:p w:rsidR="00000000" w:rsidDel="00000000" w:rsidP="00000000" w:rsidRDefault="00000000" w:rsidRPr="00000000" w14:paraId="0000001B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Bibliografía: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C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Minibío: </w:t>
      </w:r>
      <w:r w:rsidDel="00000000" w:rsidR="00000000" w:rsidRPr="00000000">
        <w:rPr>
          <w:rFonts w:ascii="Arial" w:cs="Arial" w:eastAsia="Arial" w:hAnsi="Arial"/>
          <w:rtl w:val="0"/>
        </w:rPr>
        <w:t xml:space="preserve">Ana Basarte es doctora en Letras (UBA), correctora y editora, docente de literatura medieval en UBA y UNSAM. Dicta Talleres de Lectura y Escritura en Profesorados de Educación Inicial, Primaria y Superior.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Categorías de pago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 recordamos que confirmaremos tu vacante en cuanto hayamos corroborado tu categoría.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0"/>
        </w:tabs>
        <w:spacing w:after="0" w:lineRule="auto"/>
        <w:ind w:left="1080" w:right="851" w:hanging="360"/>
        <w:jc w:val="both"/>
        <w:rPr>
          <w:rFonts w:ascii="Gisha" w:cs="Gisha" w:eastAsia="Gisha" w:hAnsi="Gisha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Programa “Futuros Profesionales” de la AATI: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Programa para estudiantes avanzados/as. Si querés saber más, podés escribir a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futurosprofesionales@aati.org.ar</w:t>
        </w:r>
      </w:hyperlink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0"/>
        </w:tabs>
        <w:spacing w:after="0" w:lineRule="auto"/>
        <w:ind w:left="1080" w:right="851" w:hanging="360"/>
        <w:jc w:val="both"/>
        <w:rPr>
          <w:rFonts w:ascii="Gisha" w:cs="Gisha" w:eastAsia="Gisha" w:hAnsi="Gisha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Socio/a AATI: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Deberás informar tu número de socio/a y tener la cuota al día. Para averiguar cómo asociarte, completá el formulario en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https://www.aati.org.ar/es/asociarme</w:t>
        </w:r>
      </w:hyperlink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0"/>
        </w:tabs>
        <w:spacing w:after="0" w:lineRule="auto"/>
        <w:ind w:left="1080" w:right="851" w:hanging="360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Convenios: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tabs>
          <w:tab w:val="left" w:leader="none" w:pos="11340"/>
        </w:tabs>
        <w:ind w:left="1440" w:right="851" w:hanging="164.0000000000000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FAT, FIT-Latam, Red Vértice: deberás presentar documentación (como carné, constancia, pago de matrícula) con los datos de la institución, tus datos y vigencia del año corriente. Para saber si tu institución entra en esta categoría, consultá:</w:t>
      </w:r>
    </w:p>
    <w:p w:rsidR="00000000" w:rsidDel="00000000" w:rsidP="00000000" w:rsidRDefault="00000000" w:rsidRPr="00000000" w14:paraId="00000024">
      <w:pPr>
        <w:tabs>
          <w:tab w:val="left" w:leader="none" w:pos="11340"/>
        </w:tabs>
        <w:ind w:left="2869" w:right="851" w:hanging="873.00000000000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FAT: 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http://www.fat.org.ar/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11340"/>
        </w:tabs>
        <w:ind w:left="2869" w:right="851" w:hanging="873.00000000000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FIT-Latam: </w:t>
      </w:r>
      <w:hyperlink r:id="rId11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http://www.fit-ift.org/members/latin-america/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11340"/>
        </w:tabs>
        <w:ind w:left="2869" w:right="851" w:hanging="873.00000000000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Red Vértice: </w:t>
      </w:r>
      <w:hyperlink r:id="rId12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http://www.redvertice.org/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0"/>
        </w:tabs>
        <w:spacing w:after="0" w:lineRule="auto"/>
        <w:ind w:left="1440" w:right="851" w:hanging="164.0000000000000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Estudiante de traductorado, interpretación o carreras afines: deberás presentar documentación con datos de la institución, tus datos y vigencia (constancia de alumno/a regular o exámenes rendidos el año en curso o en los dos últimos llamados).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0"/>
        </w:tabs>
        <w:spacing w:after="0" w:lineRule="auto"/>
        <w:ind w:left="720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d. No Socio/a:</w:t>
      </w:r>
      <w:r w:rsidDel="00000000" w:rsidR="00000000" w:rsidRPr="00000000">
        <w:rPr>
          <w:rFonts w:ascii="Arial" w:cs="Arial" w:eastAsia="Arial" w:hAnsi="Arial"/>
          <w:rtl w:val="0"/>
        </w:rPr>
        <w:t xml:space="preserve"> Si no aplica ninguna de las categorías anteriores.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0"/>
        </w:tabs>
        <w:spacing w:after="0" w:lineRule="auto"/>
        <w:ind w:left="720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Medios de pago</w:t>
      </w:r>
    </w:p>
    <w:p w:rsidR="00000000" w:rsidDel="00000000" w:rsidP="00000000" w:rsidRDefault="00000000" w:rsidRPr="00000000" w14:paraId="0000002B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Desde Argentina: depósito o transferencia.</w:t>
      </w:r>
    </w:p>
    <w:p w:rsidR="00000000" w:rsidDel="00000000" w:rsidP="00000000" w:rsidRDefault="00000000" w:rsidRPr="00000000" w14:paraId="0000002C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Desde el exterior: Wise (ex Transferwise).</w:t>
      </w:r>
    </w:p>
    <w:p w:rsidR="00000000" w:rsidDel="00000000" w:rsidP="00000000" w:rsidRDefault="00000000" w:rsidRPr="00000000" w14:paraId="0000002D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  <w:sectPr>
          <w:headerReference r:id="rId13" w:type="default"/>
          <w:pgSz w:h="15840" w:w="12240" w:orient="portrait"/>
          <w:pgMar w:bottom="1417" w:top="1417" w:left="0" w:right="49" w:header="0" w:footer="0"/>
          <w:pgNumType w:start="1"/>
        </w:sectPr>
      </w:pPr>
      <w:r w:rsidDel="00000000" w:rsidR="00000000" w:rsidRPr="00000000">
        <w:rPr>
          <w:rFonts w:ascii="Arial" w:cs="Arial" w:eastAsia="Arial" w:hAnsi="Arial"/>
          <w:rtl w:val="0"/>
        </w:rPr>
        <w:t xml:space="preserve">De momento no recibimos pagos por tarjeta de crédito.</w:t>
      </w:r>
    </w:p>
    <w:p w:rsidR="00000000" w:rsidDel="00000000" w:rsidP="00000000" w:rsidRDefault="00000000" w:rsidRPr="00000000" w14:paraId="0000002E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14" w:type="default"/>
      <w:type w:val="continuous"/>
      <w:pgSz w:h="15840" w:w="12240" w:orient="portrait"/>
      <w:pgMar w:bottom="1417" w:top="1417" w:left="0" w:right="49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Gisha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En caso de que se graben las clases, estas quedarán disponibles durante diez días después de la finalización del curso.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/>
    </w:pPr>
    <w:r w:rsidDel="00000000" w:rsidR="00000000" w:rsidRPr="00000000">
      <w:rPr/>
      <w:drawing>
        <wp:inline distB="114300" distT="114300" distL="114300" distR="114300">
          <wp:extent cx="7741285" cy="1803400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41285" cy="1803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/>
    </w:pPr>
    <w:r w:rsidDel="00000000" w:rsidR="00000000" w:rsidRPr="00000000">
      <w:rPr/>
      <w:drawing>
        <wp:inline distB="114300" distT="114300" distL="114300" distR="114300">
          <wp:extent cx="7741285" cy="1803400"/>
          <wp:effectExtent b="0" l="0" r="0" t="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41285" cy="1803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291E1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291E1A"/>
    <w:rPr>
      <w:rFonts w:ascii="Tahoma" w:cs="Tahoma" w:hAnsi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 w:val="1"/>
    <w:rsid w:val="00291E1A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291E1A"/>
    <w:rPr>
      <w:lang w:val="en-US"/>
    </w:rPr>
  </w:style>
  <w:style w:type="paragraph" w:styleId="Piedepgina">
    <w:name w:val="footer"/>
    <w:basedOn w:val="Normal"/>
    <w:link w:val="PiedepginaCar"/>
    <w:uiPriority w:val="99"/>
    <w:unhideWhenUsed w:val="1"/>
    <w:rsid w:val="00291E1A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291E1A"/>
    <w:rPr>
      <w:lang w:val="en-US"/>
    </w:rPr>
  </w:style>
  <w:style w:type="paragraph" w:styleId="Prrafodelista">
    <w:name w:val="List Paragraph"/>
    <w:basedOn w:val="Normal"/>
    <w:uiPriority w:val="34"/>
    <w:qFormat w:val="1"/>
    <w:rsid w:val="0010623B"/>
    <w:pPr>
      <w:ind w:left="720"/>
      <w:contextualSpacing w:val="1"/>
    </w:pPr>
  </w:style>
  <w:style w:type="paragraph" w:styleId="Default" w:customStyle="1">
    <w:name w:val="Default"/>
    <w:rsid w:val="00C04770"/>
    <w:pPr>
      <w:autoSpaceDE w:val="0"/>
      <w:autoSpaceDN w:val="0"/>
      <w:adjustRightInd w:val="0"/>
      <w:spacing w:after="0" w:line="240" w:lineRule="auto"/>
    </w:pPr>
    <w:rPr>
      <w:rFonts w:ascii="Symbol" w:cs="Symbol" w:hAnsi="Symbol"/>
      <w:color w:val="000000"/>
      <w:sz w:val="24"/>
      <w:szCs w:val="24"/>
      <w:lang w:val="en-GB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Textonotapie">
    <w:name w:val="footnote text"/>
    <w:basedOn w:val="Normal"/>
    <w:link w:val="TextonotapieCar"/>
    <w:uiPriority w:val="99"/>
    <w:semiHidden w:val="1"/>
    <w:unhideWhenUsed w:val="1"/>
    <w:rsid w:val="00A15AD3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 w:val="1"/>
    <w:rsid w:val="00A15AD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 w:val="1"/>
    <w:unhideWhenUsed w:val="1"/>
    <w:rsid w:val="00A15AD3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fit-ift.org/members/latin-america/" TargetMode="External"/><Relationship Id="rId10" Type="http://schemas.openxmlformats.org/officeDocument/2006/relationships/hyperlink" Target="http://www.fat.org.ar/" TargetMode="External"/><Relationship Id="rId13" Type="http://schemas.openxmlformats.org/officeDocument/2006/relationships/header" Target="header2.xml"/><Relationship Id="rId12" Type="http://schemas.openxmlformats.org/officeDocument/2006/relationships/hyperlink" Target="http://www.redvertice.org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aati.org.ar/es/asociarme" TargetMode="External"/><Relationship Id="rId1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mailto:futurosprofesionales@aati.org.a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pt3FFu5DMFXsnQkc0720OYjqW5Q==">AMUW2mUWi4KM3TQJKvJXcE/G1pVK+OG6a887KUjmGreSRZgaWUgNBMtsGPcZbVQ5c1KAy/7Gd3yNO1wtEH0nSJrlkvMb/p/enN0PLfcG8+2ZZLfOMqA/5aM=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2023-04-10T19:36:00Z</dcterms:created>
  <dc:creator>Carol</dc:creator>
</cp:coreProperties>
</file>